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7D" w:rsidRPr="00771E8B" w:rsidRDefault="0079367D" w:rsidP="0079367D"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771E8B">
        <w:rPr>
          <w:rFonts w:eastAsia="Times New Roman" w:cs="Times New Roman"/>
          <w:b/>
          <w:color w:val="auto"/>
          <w:szCs w:val="24"/>
          <w:lang w:eastAsia="ru-RU"/>
        </w:rPr>
        <w:t>АННОТАЦИЯ</w:t>
      </w:r>
    </w:p>
    <w:p w:rsidR="0079367D" w:rsidRPr="00771E8B" w:rsidRDefault="0079367D" w:rsidP="0079367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771E8B">
        <w:rPr>
          <w:rFonts w:eastAsia="Times New Roman" w:cs="Times New Roman"/>
          <w:b/>
          <w:color w:val="auto"/>
          <w:szCs w:val="24"/>
          <w:lang w:eastAsia="ru-RU"/>
        </w:rPr>
        <w:t>к рабочей программе по литературному чтению   в 1-4 классах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71E8B">
        <w:rPr>
          <w:rFonts w:cstheme="minorBidi"/>
          <w:szCs w:val="24"/>
        </w:rPr>
        <w:t>метапредметные</w:t>
      </w:r>
      <w:proofErr w:type="spellEnd"/>
      <w:r w:rsidRPr="00771E8B">
        <w:rPr>
          <w:rFonts w:cstheme="minorBidi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9367D" w:rsidRPr="00771E8B" w:rsidRDefault="0079367D" w:rsidP="0079367D">
      <w:pPr>
        <w:spacing w:after="0" w:line="264" w:lineRule="auto"/>
        <w:ind w:left="120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b/>
          <w:szCs w:val="24"/>
        </w:rPr>
        <w:t>ОБЩАЯ ХАРАКТЕРИСТИКА УЧЕБНОГО ПРЕДМЕТА «ЛИТЕРАТУРНОЕ ЧТЕНИЕ»</w:t>
      </w:r>
    </w:p>
    <w:p w:rsidR="0079367D" w:rsidRPr="00771E8B" w:rsidRDefault="0079367D" w:rsidP="0079367D">
      <w:pPr>
        <w:spacing w:after="0" w:line="264" w:lineRule="auto"/>
        <w:ind w:left="120"/>
        <w:rPr>
          <w:rFonts w:asciiTheme="minorHAnsi" w:hAnsiTheme="minorHAnsi" w:cstheme="minorBidi"/>
          <w:color w:val="auto"/>
          <w:szCs w:val="24"/>
        </w:rPr>
      </w:pP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71E8B">
        <w:rPr>
          <w:rFonts w:cstheme="minorBidi"/>
          <w:color w:val="333333"/>
          <w:szCs w:val="24"/>
        </w:rPr>
        <w:t xml:space="preserve">рабочей </w:t>
      </w:r>
      <w:r w:rsidRPr="00771E8B">
        <w:rPr>
          <w:rFonts w:cstheme="minorBidi"/>
          <w:szCs w:val="24"/>
        </w:rPr>
        <w:t>программе воспитания.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9367D" w:rsidRDefault="0079367D" w:rsidP="0079367D">
      <w:pPr>
        <w:spacing w:after="200" w:line="276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</w:t>
      </w:r>
      <w:r>
        <w:rPr>
          <w:rFonts w:asciiTheme="minorHAnsi" w:hAnsiTheme="minorHAnsi" w:cstheme="minorBidi"/>
          <w:color w:val="auto"/>
          <w:szCs w:val="24"/>
        </w:rPr>
        <w:t xml:space="preserve"> </w:t>
      </w:r>
      <w:r w:rsidRPr="00771E8B">
        <w:rPr>
          <w:rFonts w:cstheme="minorBidi"/>
          <w:szCs w:val="24"/>
        </w:rPr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</w:t>
      </w:r>
    </w:p>
    <w:p w:rsidR="0079367D" w:rsidRPr="00771E8B" w:rsidRDefault="0079367D" w:rsidP="0079367D">
      <w:pPr>
        <w:spacing w:after="0" w:line="264" w:lineRule="auto"/>
        <w:ind w:left="120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b/>
          <w:szCs w:val="24"/>
        </w:rPr>
        <w:t>ЦЕЛИ ИЗУЧЕНИЯ УЧЕБНОГО ПРЕДМЕТА «ЛИТЕРАТУРНОЕ ЧТЕНИЕ»</w:t>
      </w:r>
    </w:p>
    <w:p w:rsidR="0079367D" w:rsidRPr="00771E8B" w:rsidRDefault="0079367D" w:rsidP="0079367D">
      <w:pPr>
        <w:spacing w:after="0" w:line="264" w:lineRule="auto"/>
        <w:ind w:left="120"/>
        <w:rPr>
          <w:rFonts w:asciiTheme="minorHAnsi" w:hAnsiTheme="minorHAnsi" w:cstheme="minorBidi"/>
          <w:color w:val="auto"/>
          <w:szCs w:val="24"/>
        </w:rPr>
      </w:pP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71E8B">
        <w:rPr>
          <w:rFonts w:cstheme="minorBidi"/>
          <w:szCs w:val="24"/>
        </w:rPr>
        <w:t>сформированность</w:t>
      </w:r>
      <w:proofErr w:type="spellEnd"/>
      <w:r w:rsidRPr="00771E8B">
        <w:rPr>
          <w:rFonts w:cstheme="minorBidi"/>
          <w:szCs w:val="24"/>
        </w:rPr>
        <w:t xml:space="preserve"> предметных и универсальных действий в процессе изучения </w:t>
      </w:r>
      <w:r w:rsidRPr="00771E8B">
        <w:rPr>
          <w:rFonts w:cstheme="minorBidi"/>
          <w:szCs w:val="24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9367D" w:rsidRPr="00771E8B" w:rsidRDefault="0079367D" w:rsidP="0079367D">
      <w:pPr>
        <w:spacing w:after="0" w:line="264" w:lineRule="auto"/>
        <w:jc w:val="both"/>
        <w:rPr>
          <w:rFonts w:asciiTheme="minorHAnsi" w:hAnsiTheme="minorHAnsi" w:cstheme="minorBidi"/>
          <w:color w:val="auto"/>
          <w:szCs w:val="24"/>
        </w:rPr>
      </w:pPr>
      <w:r>
        <w:rPr>
          <w:rFonts w:cstheme="minorBidi"/>
          <w:szCs w:val="24"/>
        </w:rPr>
        <w:t xml:space="preserve">      </w:t>
      </w:r>
      <w:r w:rsidRPr="00771E8B">
        <w:rPr>
          <w:rFonts w:cstheme="minorBidi"/>
          <w:szCs w:val="24"/>
        </w:rPr>
        <w:t>Достижение цели изучения литературного чтения определяется решением следующих задач: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достижение необходимого для продолжения образования уровня общего речевого развития;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9367D" w:rsidRPr="00771E8B" w:rsidRDefault="0079367D" w:rsidP="0079367D">
      <w:pPr>
        <w:numPr>
          <w:ilvl w:val="0"/>
          <w:numId w:val="1"/>
        </w:numPr>
        <w:spacing w:after="0" w:line="264" w:lineRule="auto"/>
        <w:rPr>
          <w:rFonts w:asciiTheme="minorHAnsi" w:hAnsiTheme="minorHAnsi" w:cstheme="minorBidi"/>
          <w:color w:val="auto"/>
          <w:szCs w:val="24"/>
          <w:lang w:val="en-US"/>
        </w:rPr>
      </w:pPr>
      <w:proofErr w:type="spellStart"/>
      <w:r w:rsidRPr="00771E8B">
        <w:rPr>
          <w:rFonts w:cstheme="minorBidi"/>
          <w:szCs w:val="24"/>
          <w:lang w:val="en-US"/>
        </w:rPr>
        <w:t>для</w:t>
      </w:r>
      <w:proofErr w:type="spellEnd"/>
      <w:r w:rsidRPr="00771E8B">
        <w:rPr>
          <w:rFonts w:cstheme="minorBidi"/>
          <w:szCs w:val="24"/>
          <w:lang w:val="en-US"/>
        </w:rPr>
        <w:t xml:space="preserve"> </w:t>
      </w:r>
      <w:proofErr w:type="spellStart"/>
      <w:r w:rsidRPr="00771E8B">
        <w:rPr>
          <w:rFonts w:cstheme="minorBidi"/>
          <w:szCs w:val="24"/>
          <w:lang w:val="en-US"/>
        </w:rPr>
        <w:t>решения</w:t>
      </w:r>
      <w:proofErr w:type="spellEnd"/>
      <w:r w:rsidRPr="00771E8B">
        <w:rPr>
          <w:rFonts w:cstheme="minorBidi"/>
          <w:szCs w:val="24"/>
          <w:lang w:val="en-US"/>
        </w:rPr>
        <w:t xml:space="preserve"> </w:t>
      </w:r>
      <w:proofErr w:type="spellStart"/>
      <w:r w:rsidRPr="00771E8B">
        <w:rPr>
          <w:rFonts w:cstheme="minorBidi"/>
          <w:szCs w:val="24"/>
          <w:lang w:val="en-US"/>
        </w:rPr>
        <w:t>учебных</w:t>
      </w:r>
      <w:proofErr w:type="spellEnd"/>
      <w:r w:rsidRPr="00771E8B">
        <w:rPr>
          <w:rFonts w:cstheme="minorBidi"/>
          <w:szCs w:val="24"/>
          <w:lang w:val="en-US"/>
        </w:rPr>
        <w:t xml:space="preserve"> </w:t>
      </w:r>
      <w:proofErr w:type="spellStart"/>
      <w:r w:rsidRPr="00771E8B">
        <w:rPr>
          <w:rFonts w:cstheme="minorBidi"/>
          <w:szCs w:val="24"/>
          <w:lang w:val="en-US"/>
        </w:rPr>
        <w:t>задач</w:t>
      </w:r>
      <w:proofErr w:type="spellEnd"/>
      <w:r w:rsidRPr="00771E8B">
        <w:rPr>
          <w:rFonts w:cstheme="minorBidi"/>
          <w:szCs w:val="24"/>
          <w:lang w:val="en-US"/>
        </w:rPr>
        <w:t>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771E8B">
        <w:rPr>
          <w:rFonts w:cstheme="minorBidi"/>
          <w:szCs w:val="24"/>
        </w:rPr>
        <w:t>литературного образования</w:t>
      </w:r>
      <w:proofErr w:type="gramEnd"/>
      <w:r w:rsidRPr="00771E8B">
        <w:rPr>
          <w:rFonts w:cstheme="minorBidi"/>
          <w:szCs w:val="24"/>
        </w:rPr>
        <w:t xml:space="preserve"> обучающегося: речевая и читательская деятельности, круг чтения, творческая деятельность.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771E8B">
        <w:rPr>
          <w:rFonts w:cstheme="minorBidi"/>
          <w:szCs w:val="24"/>
        </w:rPr>
        <w:t>общедидактические</w:t>
      </w:r>
      <w:proofErr w:type="spellEnd"/>
      <w:r w:rsidRPr="00771E8B">
        <w:rPr>
          <w:rFonts w:cstheme="minorBidi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71E8B">
        <w:rPr>
          <w:rFonts w:cstheme="minorBidi"/>
          <w:color w:val="FF0000"/>
          <w:szCs w:val="24"/>
        </w:rPr>
        <w:t>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71E8B">
        <w:rPr>
          <w:rFonts w:cstheme="minorBidi"/>
          <w:szCs w:val="24"/>
        </w:rPr>
        <w:t>метапредметных</w:t>
      </w:r>
      <w:proofErr w:type="spellEnd"/>
      <w:r w:rsidRPr="00771E8B">
        <w:rPr>
          <w:rFonts w:cstheme="minorBidi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71E8B">
        <w:rPr>
          <w:rFonts w:cstheme="minorBidi"/>
          <w:szCs w:val="24"/>
        </w:rPr>
        <w:t>метапредметные</w:t>
      </w:r>
      <w:proofErr w:type="spellEnd"/>
      <w:r w:rsidRPr="00771E8B">
        <w:rPr>
          <w:rFonts w:cstheme="minorBidi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9367D" w:rsidRPr="00771E8B" w:rsidRDefault="0079367D" w:rsidP="0079367D">
      <w:pPr>
        <w:spacing w:after="0" w:line="264" w:lineRule="auto"/>
        <w:ind w:left="120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b/>
          <w:szCs w:val="24"/>
        </w:rPr>
        <w:t>МЕСТО УЧЕБНОГО ПРЕДМЕТА «ЛИТЕРАТУРНОЕ ЧТЕНИЕ» В УЧЕБНОМ ПЛАНЕ</w:t>
      </w:r>
    </w:p>
    <w:p w:rsidR="0079367D" w:rsidRPr="00771E8B" w:rsidRDefault="0079367D" w:rsidP="0079367D">
      <w:pPr>
        <w:spacing w:after="0" w:line="264" w:lineRule="auto"/>
        <w:ind w:left="120"/>
        <w:rPr>
          <w:rFonts w:asciiTheme="minorHAnsi" w:hAnsiTheme="minorHAnsi" w:cstheme="minorBidi"/>
          <w:color w:val="auto"/>
          <w:szCs w:val="24"/>
        </w:rPr>
      </w:pPr>
    </w:p>
    <w:p w:rsidR="0079367D" w:rsidRPr="00771E8B" w:rsidRDefault="0079367D" w:rsidP="0079367D">
      <w:pPr>
        <w:spacing w:after="0" w:line="264" w:lineRule="auto"/>
        <w:ind w:firstLine="600"/>
        <w:jc w:val="both"/>
        <w:rPr>
          <w:rFonts w:asciiTheme="minorHAnsi" w:hAnsiTheme="minorHAnsi" w:cstheme="minorBidi"/>
          <w:color w:val="auto"/>
          <w:szCs w:val="24"/>
        </w:rPr>
      </w:pPr>
      <w:r w:rsidRPr="00771E8B">
        <w:rPr>
          <w:rFonts w:cstheme="minorBidi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7432B" w:rsidRDefault="0079367D" w:rsidP="0079367D">
      <w:pPr>
        <w:spacing w:after="0" w:line="264" w:lineRule="auto"/>
        <w:ind w:firstLine="600"/>
        <w:jc w:val="both"/>
      </w:pPr>
      <w:r w:rsidRPr="00771E8B">
        <w:rPr>
          <w:rFonts w:cstheme="minorBidi"/>
          <w:szCs w:val="24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классе).</w:t>
      </w:r>
      <w:bookmarkStart w:id="0" w:name="_GoBack"/>
      <w:bookmarkEnd w:id="0"/>
    </w:p>
    <w:sectPr w:rsidR="0077432B" w:rsidSect="007936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25D5"/>
    <w:multiLevelType w:val="multilevel"/>
    <w:tmpl w:val="51A0C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7D"/>
    <w:rsid w:val="0077432B"/>
    <w:rsid w:val="007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1690"/>
  <w15:chartTrackingRefBased/>
  <w15:docId w15:val="{C6CF67EC-B18B-42CE-9B8A-4183C18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1</cp:revision>
  <dcterms:created xsi:type="dcterms:W3CDTF">2023-09-26T19:20:00Z</dcterms:created>
  <dcterms:modified xsi:type="dcterms:W3CDTF">2023-09-26T19:21:00Z</dcterms:modified>
</cp:coreProperties>
</file>